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6F3" w:rsidRPr="005B46F3" w:rsidRDefault="005B46F3" w:rsidP="005B46F3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B46F3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5B46F3" w:rsidRPr="005B46F3" w:rsidRDefault="005B46F3" w:rsidP="005B46F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5B46F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5B46F3" w:rsidRPr="005B46F3" w:rsidRDefault="005B46F3" w:rsidP="005B46F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5B46F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065032" w:rsidRDefault="00065032" w:rsidP="005B46F3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5B46F3" w:rsidRPr="005B46F3" w:rsidRDefault="005B46F3" w:rsidP="005B46F3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5B46F3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065032" w:rsidRDefault="00065032" w:rsidP="005B46F3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5B46F3" w:rsidRPr="005B46F3" w:rsidRDefault="005B46F3" w:rsidP="005B46F3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5B46F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30 июля 2024 года</w:t>
      </w:r>
      <w:r w:rsidRPr="005B46F3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5B46F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8/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2</w:t>
      </w:r>
    </w:p>
    <w:p w:rsidR="004A2D4A" w:rsidRDefault="004A2D4A" w:rsidP="000E58A2">
      <w:pPr>
        <w:autoSpaceDE w:val="0"/>
        <w:autoSpaceDN w:val="0"/>
        <w:adjustRightInd w:val="0"/>
        <w:spacing w:after="0" w:line="240" w:lineRule="auto"/>
        <w:ind w:right="50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autoSpaceDE w:val="0"/>
        <w:autoSpaceDN w:val="0"/>
        <w:adjustRightInd w:val="0"/>
        <w:spacing w:after="0" w:line="240" w:lineRule="auto"/>
        <w:ind w:right="507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0E58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проекта адресного перечня 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>многоквартирных домов, подлежащих включению в краткосрочный план реализации в 20</w:t>
      </w:r>
      <w:r w:rsidR="00A6269D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6B09E0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>, 20</w:t>
      </w:r>
      <w:r w:rsidR="00A6269D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6B09E0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 xml:space="preserve"> и 20</w:t>
      </w:r>
      <w:r w:rsidR="00A6269D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6B09E0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0E58A2">
        <w:rPr>
          <w:rFonts w:ascii="Times New Roman" w:eastAsia="Calibri" w:hAnsi="Times New Roman" w:cs="Times New Roman"/>
          <w:b/>
          <w:sz w:val="28"/>
          <w:szCs w:val="28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</w:p>
    <w:p w:rsidR="000E58A2" w:rsidRPr="000E58A2" w:rsidRDefault="000E58A2" w:rsidP="000E58A2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статьи 1 Закона города Москвы 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E58A2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остановлением Правительства Москвы 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от 1 июня 2017 года № 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</w:t>
      </w:r>
      <w:r w:rsidRPr="000E58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домах на территории города Москвы»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основании обращения префектуры Южного административного округа города Москвы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№ </w:t>
      </w:r>
      <w:r w:rsidR="00A6269D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-УЖКХиБ</w:t>
      </w:r>
      <w:r w:rsidR="001B3155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депутатов муниципального округа Бирюлево Восточное решил: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Согласовать </w:t>
      </w:r>
      <w:r w:rsidRPr="000E58A2">
        <w:rPr>
          <w:rFonts w:ascii="Times New Roman" w:eastAsia="Calibri" w:hAnsi="Times New Roman" w:cs="Times New Roman"/>
          <w:sz w:val="28"/>
          <w:szCs w:val="28"/>
        </w:rPr>
        <w:t>проект адресного перечня многоквартирных домов, подлежащих включению в краткосрочный план реализации в 20</w:t>
      </w:r>
      <w:r w:rsidR="00A6269D">
        <w:rPr>
          <w:rFonts w:ascii="Times New Roman" w:eastAsia="Calibri" w:hAnsi="Times New Roman" w:cs="Times New Roman"/>
          <w:sz w:val="28"/>
          <w:szCs w:val="28"/>
        </w:rPr>
        <w:t>3</w:t>
      </w:r>
      <w:r w:rsidR="006B09E0">
        <w:rPr>
          <w:rFonts w:ascii="Times New Roman" w:eastAsia="Calibri" w:hAnsi="Times New Roman" w:cs="Times New Roman"/>
          <w:sz w:val="28"/>
          <w:szCs w:val="28"/>
        </w:rPr>
        <w:t>3</w:t>
      </w:r>
      <w:r w:rsidRPr="000E58A2">
        <w:rPr>
          <w:rFonts w:ascii="Times New Roman" w:eastAsia="Calibri" w:hAnsi="Times New Roman" w:cs="Times New Roman"/>
          <w:sz w:val="28"/>
          <w:szCs w:val="28"/>
        </w:rPr>
        <w:t>, 20</w:t>
      </w:r>
      <w:r w:rsidR="00A6269D">
        <w:rPr>
          <w:rFonts w:ascii="Times New Roman" w:eastAsia="Calibri" w:hAnsi="Times New Roman" w:cs="Times New Roman"/>
          <w:sz w:val="28"/>
          <w:szCs w:val="28"/>
        </w:rPr>
        <w:t>3</w:t>
      </w:r>
      <w:r w:rsidR="006B09E0">
        <w:rPr>
          <w:rFonts w:ascii="Times New Roman" w:eastAsia="Calibri" w:hAnsi="Times New Roman" w:cs="Times New Roman"/>
          <w:sz w:val="28"/>
          <w:szCs w:val="28"/>
        </w:rPr>
        <w:t>4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 и     20</w:t>
      </w:r>
      <w:r w:rsidR="00A6269D">
        <w:rPr>
          <w:rFonts w:ascii="Times New Roman" w:eastAsia="Calibri" w:hAnsi="Times New Roman" w:cs="Times New Roman"/>
          <w:sz w:val="28"/>
          <w:szCs w:val="28"/>
        </w:rPr>
        <w:t>3</w:t>
      </w:r>
      <w:r w:rsidR="006B09E0">
        <w:rPr>
          <w:rFonts w:ascii="Times New Roman" w:eastAsia="Calibri" w:hAnsi="Times New Roman" w:cs="Times New Roman"/>
          <w:sz w:val="28"/>
          <w:szCs w:val="28"/>
        </w:rPr>
        <w:t>5</w:t>
      </w:r>
      <w:r w:rsidRPr="000E58A2">
        <w:rPr>
          <w:rFonts w:ascii="Times New Roman" w:eastAsia="Calibri" w:hAnsi="Times New Roman" w:cs="Times New Roman"/>
          <w:sz w:val="28"/>
          <w:szCs w:val="28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  <w:r w:rsidRPr="000E58A2">
        <w:rPr>
          <w:rFonts w:ascii="Times New Roman" w:eastAsia="Calibri" w:hAnsi="Times New Roman" w:cs="Times New Roman"/>
          <w:sz w:val="28"/>
          <w:szCs w:val="28"/>
        </w:rPr>
        <w:t>(приложение).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префектуру Южного административного округа города Москвы в течение трех календарных дней со дня его принятия. 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(</w:t>
      </w:r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mrbv</w:t>
      </w:r>
      <w:proofErr w:type="spellEnd"/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58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E58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E58A2" w:rsidRPr="000E58A2" w:rsidRDefault="000E58A2" w:rsidP="000E58A2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                                              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 w:rsidRPr="000E5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0E58A2" w:rsidRPr="000E58A2" w:rsidRDefault="000E58A2" w:rsidP="000E58A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58A2" w:rsidRPr="000E58A2" w:rsidRDefault="000E58A2" w:rsidP="000E58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0E58A2" w:rsidRPr="000E58A2" w:rsidSect="00813698">
          <w:headerReference w:type="default" r:id="rId7"/>
          <w:pgSz w:w="11907" w:h="16839" w:code="9"/>
          <w:pgMar w:top="1134" w:right="851" w:bottom="1134" w:left="1588" w:header="709" w:footer="709" w:gutter="0"/>
          <w:cols w:space="708"/>
          <w:titlePg/>
          <w:docGrid w:linePitch="360"/>
        </w:sectPr>
      </w:pPr>
    </w:p>
    <w:p w:rsidR="001F6C51" w:rsidRPr="001F6C51" w:rsidRDefault="001F6C51" w:rsidP="001F6C51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1F6C51" w:rsidRPr="001F6C51" w:rsidRDefault="001F6C51" w:rsidP="001F6C51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депутатов </w:t>
      </w:r>
      <w:r w:rsidRPr="001F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</w:p>
    <w:p w:rsidR="001F6C51" w:rsidRPr="002D1FCF" w:rsidRDefault="001F6C51" w:rsidP="001F6C51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F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B46F3" w:rsidRPr="002D1F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 июля</w:t>
      </w:r>
      <w:r w:rsidRPr="002D1F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2024 года</w:t>
      </w:r>
      <w:r w:rsidRPr="001F6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B46F3" w:rsidRPr="002D1F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8/2</w:t>
      </w:r>
    </w:p>
    <w:p w:rsidR="00637174" w:rsidRDefault="00637174" w:rsidP="00593378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F6C51" w:rsidRPr="000E58A2" w:rsidRDefault="001F6C51" w:rsidP="00593378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58A2" w:rsidRPr="000E58A2" w:rsidRDefault="000E58A2" w:rsidP="00845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RANGE!A1:F74"/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 адресного перечня многоквартирных домов,</w:t>
      </w:r>
      <w:r w:rsidR="008456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подлежащих включению в краткосрочный план реализации в 20</w:t>
      </w:r>
      <w:r w:rsidR="00A6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B0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20</w:t>
      </w:r>
      <w:r w:rsidR="00A6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B0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20</w:t>
      </w:r>
      <w:r w:rsidR="00A626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B09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</w:t>
      </w:r>
      <w:r w:rsidR="008456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округа Бирюлево </w:t>
      </w:r>
      <w:r w:rsidRPr="000E58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Восточное</w:t>
      </w:r>
      <w:bookmarkEnd w:id="1"/>
    </w:p>
    <w:p w:rsidR="000E58A2" w:rsidRPr="00E210AE" w:rsidRDefault="000E58A2" w:rsidP="00E210A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3500"/>
        <w:gridCol w:w="1701"/>
        <w:gridCol w:w="2694"/>
      </w:tblGrid>
      <w:tr w:rsidR="000E58A2" w:rsidRPr="000E58A2" w:rsidTr="008456D5">
        <w:trPr>
          <w:trHeight w:val="360"/>
          <w:tblHeader/>
        </w:trPr>
        <w:tc>
          <w:tcPr>
            <w:tcW w:w="1603" w:type="dxa"/>
            <w:shd w:val="clear" w:color="auto" w:fill="auto"/>
            <w:vAlign w:val="center"/>
            <w:hideMark/>
          </w:tcPr>
          <w:p w:rsidR="000E58A2" w:rsidRPr="000E58A2" w:rsidRDefault="000E58A2" w:rsidP="008456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500" w:type="dxa"/>
            <w:shd w:val="clear" w:color="auto" w:fill="auto"/>
            <w:vAlign w:val="center"/>
          </w:tcPr>
          <w:p w:rsidR="000E58A2" w:rsidRPr="000E58A2" w:rsidRDefault="000E58A2" w:rsidP="008456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многоквартирного дома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E58A2" w:rsidRPr="000E58A2" w:rsidRDefault="000E58A2" w:rsidP="008456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Общая площадь, </w:t>
            </w:r>
            <w:proofErr w:type="spellStart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E58A2" w:rsidRPr="000E58A2" w:rsidRDefault="000E58A2" w:rsidP="008456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 работ, гг.</w:t>
            </w:r>
          </w:p>
        </w:tc>
      </w:tr>
      <w:tr w:rsidR="008456D5" w:rsidRPr="000E58A2" w:rsidTr="00203243">
        <w:trPr>
          <w:trHeight w:val="360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8456D5" w:rsidRPr="000E58A2" w:rsidRDefault="008456D5" w:rsidP="008456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Адресный перечень многоквартирных домов, в которых в 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33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 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34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35 </w:t>
            </w:r>
            <w:r w:rsidRPr="000E58A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годах запланированы работы по капитальному ремонту общего имущества, за исключением домов, в которых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запланированы только работы по замене отработавшего назначенный срок службы лифта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12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9 423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14 004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10 592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37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5 203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37 к.3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5 209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5 463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44/6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10 698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48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10 744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49 к.3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8 708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52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14 370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52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5 728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52 к.3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10 636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53/1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22 397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55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19 703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10 575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58 к.3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17 541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Донбасская ул. 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14 113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23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12 776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3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17 006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1.20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17 177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3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8 732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3 к.3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13 037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5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17 492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5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5 865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7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8 683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7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13 095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Загорьевский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9/12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8 762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9 655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9 605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9 682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7 168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9 690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5 470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12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19 407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5 485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14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19 411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15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5 238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15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5 240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17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8 682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19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8 700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8 810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22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43 262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23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8 672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24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40 777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28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17 144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Лебедянская ул. 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14 966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10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5 286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11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12 788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15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14 986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17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43 224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17 007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22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5 285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22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5 291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1.54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24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9 594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24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9 734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5 347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5 346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34/25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18 743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36/20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44 969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33 814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46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22 605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8 231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7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43 064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13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8 816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7 086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19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7 116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19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17 750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5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8 808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5 851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13 054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8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5 824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Михневский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пр. 8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8 703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9 712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9 597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9 717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9 580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Элеваторная ул. 10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11 198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Элеваторная ул. 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10 643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1.79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Элеваторная ул. 6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4 224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1.80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Элеваторная ул. 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12 015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2035</w:t>
            </w:r>
          </w:p>
        </w:tc>
      </w:tr>
      <w:tr w:rsidR="008456D5" w:rsidRPr="00593378" w:rsidTr="0034283B">
        <w:trPr>
          <w:trHeight w:val="375"/>
        </w:trPr>
        <w:tc>
          <w:tcPr>
            <w:tcW w:w="9498" w:type="dxa"/>
            <w:gridSpan w:val="4"/>
            <w:shd w:val="clear" w:color="auto" w:fill="auto"/>
            <w:noWrap/>
            <w:vAlign w:val="center"/>
          </w:tcPr>
          <w:p w:rsidR="008456D5" w:rsidRPr="00593378" w:rsidRDefault="008456D5" w:rsidP="008456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 Адресный перечень многоквартирных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домов, в которых в 2033, 2034, </w:t>
            </w:r>
            <w:r w:rsidRPr="0059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2035 годах запланированы работы по замене отработавшего назначенный срок службы лифта и (или) истекает назначенный срок службы лифтов (25 лет)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47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33 688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2034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10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5 336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5 306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2.4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22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5 285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22 к.2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5 291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5 347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Липецкая ул. 4 к.1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5 323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  <w:tr w:rsidR="00593378" w:rsidRPr="00593378" w:rsidTr="008456D5">
        <w:trPr>
          <w:trHeight w:val="375"/>
        </w:trPr>
        <w:tc>
          <w:tcPr>
            <w:tcW w:w="1603" w:type="dxa"/>
            <w:shd w:val="clear" w:color="auto" w:fill="auto"/>
            <w:noWrap/>
            <w:vAlign w:val="bottom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3500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 ул. 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9 597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93378" w:rsidRPr="00593378" w:rsidRDefault="00593378" w:rsidP="0084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33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2033</w:t>
            </w:r>
          </w:p>
        </w:tc>
      </w:tr>
    </w:tbl>
    <w:p w:rsidR="00E210AE" w:rsidRDefault="00E210AE" w:rsidP="00E210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378" w:rsidRDefault="00593378" w:rsidP="00E210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378" w:rsidRPr="00E210AE" w:rsidRDefault="00593378" w:rsidP="00E210A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0FF" w:rsidRDefault="00DB50FF"/>
    <w:sectPr w:rsidR="00DB50FF" w:rsidSect="008456D5">
      <w:pgSz w:w="11906" w:h="16838"/>
      <w:pgMar w:top="1134" w:right="851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DB4" w:rsidRDefault="00660DB4">
      <w:pPr>
        <w:spacing w:after="0" w:line="240" w:lineRule="auto"/>
      </w:pPr>
      <w:r>
        <w:separator/>
      </w:r>
    </w:p>
  </w:endnote>
  <w:endnote w:type="continuationSeparator" w:id="0">
    <w:p w:rsidR="00660DB4" w:rsidRDefault="0066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DB4" w:rsidRDefault="00660DB4">
      <w:pPr>
        <w:spacing w:after="0" w:line="240" w:lineRule="auto"/>
      </w:pPr>
      <w:r>
        <w:separator/>
      </w:r>
    </w:p>
  </w:footnote>
  <w:footnote w:type="continuationSeparator" w:id="0">
    <w:p w:rsidR="00660DB4" w:rsidRDefault="0066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0853682"/>
      <w:docPartObj>
        <w:docPartGallery w:val="Page Numbers (Top of Page)"/>
        <w:docPartUnique/>
      </w:docPartObj>
    </w:sdtPr>
    <w:sdtEndPr/>
    <w:sdtContent>
      <w:p w:rsidR="00C74435" w:rsidRDefault="00637174" w:rsidP="00FC61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03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A2"/>
    <w:rsid w:val="00065032"/>
    <w:rsid w:val="000E58A2"/>
    <w:rsid w:val="000F3412"/>
    <w:rsid w:val="000F6E33"/>
    <w:rsid w:val="00132311"/>
    <w:rsid w:val="00155746"/>
    <w:rsid w:val="00182322"/>
    <w:rsid w:val="001B3155"/>
    <w:rsid w:val="001B4AA1"/>
    <w:rsid w:val="001F6C51"/>
    <w:rsid w:val="002D1FCF"/>
    <w:rsid w:val="002E1662"/>
    <w:rsid w:val="00345B58"/>
    <w:rsid w:val="00424992"/>
    <w:rsid w:val="004A2D4A"/>
    <w:rsid w:val="004D7700"/>
    <w:rsid w:val="00563A02"/>
    <w:rsid w:val="00593378"/>
    <w:rsid w:val="005B46F3"/>
    <w:rsid w:val="00637174"/>
    <w:rsid w:val="00660DB4"/>
    <w:rsid w:val="006B09E0"/>
    <w:rsid w:val="00765A70"/>
    <w:rsid w:val="007711EB"/>
    <w:rsid w:val="008456D5"/>
    <w:rsid w:val="00855E18"/>
    <w:rsid w:val="008629B9"/>
    <w:rsid w:val="009A5E3E"/>
    <w:rsid w:val="00A31210"/>
    <w:rsid w:val="00A6269D"/>
    <w:rsid w:val="00B059B2"/>
    <w:rsid w:val="00B82249"/>
    <w:rsid w:val="00C42D09"/>
    <w:rsid w:val="00D20193"/>
    <w:rsid w:val="00DB50FF"/>
    <w:rsid w:val="00E210AE"/>
    <w:rsid w:val="00E70190"/>
    <w:rsid w:val="00E81650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DB6318-3FB7-40D5-9591-23FD2754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58A2"/>
  </w:style>
  <w:style w:type="table" w:styleId="a5">
    <w:name w:val="Table Grid"/>
    <w:basedOn w:val="a1"/>
    <w:uiPriority w:val="39"/>
    <w:rsid w:val="000E5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5746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456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5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F914BF5-5391-44B8-8D1E-BDF01E08C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2024-07-31T07:44:00Z</cp:lastPrinted>
  <dcterms:created xsi:type="dcterms:W3CDTF">2024-07-30T13:28:00Z</dcterms:created>
  <dcterms:modified xsi:type="dcterms:W3CDTF">2024-07-31T10:56:00Z</dcterms:modified>
</cp:coreProperties>
</file>